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1506E" w14:textId="5F6EAD59" w:rsidR="00A64CEB" w:rsidRDefault="00A64CEB" w:rsidP="0063718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（別紙２）</w:t>
      </w:r>
    </w:p>
    <w:p w14:paraId="35B451D8" w14:textId="4F68B840" w:rsidR="0001586A" w:rsidRDefault="00D63046"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491DEB96">
                <wp:simplePos x="0" y="0"/>
                <wp:positionH relativeFrom="margin">
                  <wp:posOffset>-46990</wp:posOffset>
                </wp:positionH>
                <wp:positionV relativeFrom="paragraph">
                  <wp:posOffset>-3810</wp:posOffset>
                </wp:positionV>
                <wp:extent cx="238125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381250" cy="52387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3.7pt;margin-top:-.3pt;width:187.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YswIAALwFAAAOAAAAZHJzL2Uyb0RvYy54bWysVM1uEzEQviPxDpbvdDeBQBV1U0WtgpCq&#10;tqJFPTteO7uS1zZjJ5vwHvAAcOaMOPA4VOItGNu7m7ZUHBA5OOP1zDcz3/wcHW8bRTYCXG10QUcH&#10;OSVCc1PWelXQd9eLZ4eUOM90yZTRoqA74ejx7OmTo9ZOxdhURpUCCIJoN21tQSvv7TTLHK9Ew9yB&#10;sULjozTQMI9XWGUlsBbRG5WN8/xl1hooLRgunMOvp+mRziK+lIL7Cymd8EQVFGPz8YR4LsOZzY7Y&#10;dAXMVjXvwmD/EEXDao1OB6hT5hlZQ/0HVFNzMM5If8BNkxkpay5iDpjNKH+QzVXFrIi5IDnODjS5&#10;/wfLzzeXQOoSa0eJZg2W6Pbrl9tP33/++Jz9+vgtSWQUiGqtm6L+lb2E7uZQDFlvJTThH/Mh20ju&#10;biBXbD3h+HH8/HA0nmANOL5N8PZqEkCzvbUF518L05AgFBSweJFTtjlzPqn2KsGZM6ouF7VS8RIa&#10;RpwoIBuGpV6uYsQIfk9LadJiJJMXeR6R7z06WC0HgMUix18X4B01RFQaow5cpOyj5HdKhDCUfisk&#10;0hnyTR7ux8U4F9qP0lPFSpHCndx11ltEbiJgQJaY6IDdAfSaCaTHTkx1+sFUxDkYjLvU/2Y8WETP&#10;RvvBuKm1gccyU5hV5znp9yQlagJLfrvcokoQl6bcYd+BSQPpLF/UWPQz5vwlA5xA7BPcKv4CD6kM&#10;Fs10EiWVgQ+PfQ/6OBj4SkmLE11Q937NQFCi3mgcmTD+vQC9sOwFvW5ODHYOjgFGE0U0AK96UYJp&#10;bnDZzIMXfGKao6+Ccg/95cSnzYLriov5PKrhmFvmz/SV5QE8EBqa+Hp7w8B2ne5xRs5NP+1s+qDh&#10;k26w1Ga+9kbWcRr2PHZU44qIPdOts7CD7t6j1n7pzn4DAAD//wMAUEsDBBQABgAIAAAAIQBL6/4W&#10;3QAAAAcBAAAPAAAAZHJzL2Rvd25yZXYueG1sTI7BTsMwEETvSPyDtUjcWqcUpSGNUyGkXkAcEsLd&#10;jU2cEq8j220Tvp7lRE+zoxnNvmI32YGdtQ+9QwGrZQJMY+tUj52A5mO/yICFKFHJwaEWMOsAu/L2&#10;ppC5ches9LmOHaMRDLkUYGIcc85Da7SVYelGjZR9OW9lJOs7rry80Lgd+EOSpNzKHumDkaN+Mbr9&#10;rk9WwDHDH7+v5vfX5nPOGruumvrNCHF/Nz1vgUU9xf8y/OETOpTEdHAnVIENAhabR2qSpsAoXqcb&#10;Og4CstUT8LLg1/zlLwAAAP//AwBQSwECLQAUAAYACAAAACEAtoM4kv4AAADhAQAAEwAAAAAAAAAA&#10;AAAAAAAAAAAAW0NvbnRlbnRfVHlwZXNdLnhtbFBLAQItABQABgAIAAAAIQA4/SH/1gAAAJQBAAAL&#10;AAAAAAAAAAAAAAAAAC8BAABfcmVscy8ucmVsc1BLAQItABQABgAIAAAAIQB0jl+YswIAALwFAAAO&#10;AAAAAAAAAAAAAAAAAC4CAABkcnMvZTJvRG9jLnhtbFBLAQItABQABgAIAAAAIQBL6/4W3QAAAAcB&#10;AAAPAAAAAAAAAAAAAAAAAA0FAABkcnMvZG93bnJldi54bWxQSwUGAAAAAAQABADzAAAAFwYAAAAA&#10;" fillcolor="white [3212]" strokecolor="red" strokeweight="2pt">
                <v:textbox inset="0,0,0,0">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3F0C4D9B">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0D2922F" w:rsidR="00CA4E9F" w:rsidRDefault="005F330A"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サニーピア</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Pr="008521CE" w:rsidRDefault="00BE0141" w:rsidP="00637186">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8521CE">
        <w:rPr>
          <w:rFonts w:ascii="ＭＳ ゴシック" w:eastAsia="ＭＳ ゴシック" w:hAnsi="ＭＳ ゴシック" w:hint="eastAsia"/>
          <w:sz w:val="22"/>
        </w:rPr>
        <w:t>今般の新型コロナウイルス感染症の影響による休業に伴い、被保険者の報酬が特に著しく減少しているため、健康保険及び厚生年金保険被保険者の標準報酬月額変更届を提出するにあたり、</w:t>
      </w:r>
      <w:r w:rsidR="0037635B" w:rsidRPr="008521CE">
        <w:rPr>
          <w:rFonts w:ascii="ＭＳ ゴシック" w:eastAsia="ＭＳ ゴシック" w:hAnsi="ＭＳ ゴシック" w:hint="eastAsia"/>
          <w:sz w:val="22"/>
        </w:rPr>
        <w:t>以下のすべてに該当するとともに、</w:t>
      </w:r>
      <w:r w:rsidRPr="008521CE">
        <w:rPr>
          <w:rFonts w:ascii="ＭＳ ゴシック" w:eastAsia="ＭＳ ゴシック" w:hAnsi="ＭＳ ゴシック" w:hint="eastAsia"/>
          <w:sz w:val="22"/>
        </w:rPr>
        <w:t>健康保険法第44条第１項における「報酬月額の算定の特例」にて標準報酬月額を改</w:t>
      </w:r>
      <w:r w:rsidRPr="008521CE">
        <w:rPr>
          <w:rFonts w:ascii="ＭＳ ゴシック" w:eastAsia="ＭＳ ゴシック" w:hAnsi="ＭＳ ゴシック" w:hint="eastAsia"/>
          <w:color w:val="000000" w:themeColor="text1"/>
          <w:sz w:val="22"/>
        </w:rPr>
        <w:t>定</w:t>
      </w:r>
      <w:r w:rsidR="009C2107" w:rsidRPr="008521CE">
        <w:rPr>
          <w:rFonts w:ascii="ＭＳ ゴシック" w:eastAsia="ＭＳ ゴシック" w:hAnsi="ＭＳ ゴシック" w:hint="eastAsia"/>
          <w:color w:val="000000" w:themeColor="text1"/>
          <w:sz w:val="22"/>
        </w:rPr>
        <w:t>・決定</w:t>
      </w:r>
      <w:r w:rsidRPr="008521CE">
        <w:rPr>
          <w:rFonts w:ascii="ＭＳ ゴシック" w:eastAsia="ＭＳ ゴシック" w:hAnsi="ＭＳ ゴシック" w:hint="eastAsia"/>
          <w:color w:val="000000" w:themeColor="text1"/>
          <w:sz w:val="22"/>
        </w:rPr>
        <w:t>して</w:t>
      </w:r>
      <w:r w:rsidRPr="008521CE">
        <w:rPr>
          <w:rFonts w:ascii="ＭＳ ゴシック" w:eastAsia="ＭＳ ゴシック" w:hAnsi="ＭＳ ゴシック" w:hint="eastAsia"/>
          <w:sz w:val="22"/>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77777777"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４月又は５月を急減月として「報酬月額の算定の特例」による改定を受けており、８月の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9118E0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5A00F0">
              <w:rPr>
                <w:rFonts w:ascii="ＭＳ ゴシック" w:eastAsia="ＭＳ ゴシック" w:hAnsi="ＭＳ ゴシック" w:hint="eastAsia"/>
                <w:sz w:val="23"/>
                <w:szCs w:val="23"/>
              </w:rPr>
              <w:t>８月から12月を急減月とした「報酬月額の算定の特例」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77777777"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6258C8D0" w14:textId="77777777" w:rsidR="00633D48" w:rsidRPr="0036794D" w:rsidRDefault="00CA4E9F"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24F071B7"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36E4873E" w14:textId="2ECBFDE6" w:rsidR="00E12FD7" w:rsidRDefault="00A64CEB" w:rsidP="00A64CE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（別紙３）</w:t>
      </w:r>
    </w:p>
    <w:p w14:paraId="78252758" w14:textId="77777777" w:rsidR="00E12FD7" w:rsidRDefault="00E12FD7" w:rsidP="00E12FD7">
      <w:pPr>
        <w:spacing w:line="260" w:lineRule="exact"/>
        <w:jc w:val="left"/>
        <w:rPr>
          <w:rFonts w:ascii="ＭＳ ゴシック" w:eastAsia="ＭＳ ゴシック" w:hAnsi="ＭＳ ゴシック"/>
          <w:sz w:val="24"/>
          <w:szCs w:val="24"/>
        </w:rPr>
      </w:pPr>
    </w:p>
    <w:p w14:paraId="4463424C" w14:textId="77777777" w:rsidR="00E12FD7" w:rsidRDefault="00E12FD7" w:rsidP="00E12F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新型コロナウイルス感染症の影響に伴う標準報酬月額の特例に係る同意書</w:t>
      </w:r>
    </w:p>
    <w:p w14:paraId="2EF323AB" w14:textId="77777777" w:rsidR="00E12FD7" w:rsidRPr="00825BBB" w:rsidRDefault="00E12FD7" w:rsidP="00E12FD7">
      <w:pPr>
        <w:jc w:val="center"/>
        <w:rPr>
          <w:rFonts w:ascii="ＭＳ ゴシック" w:eastAsia="ＭＳ ゴシック" w:hAnsi="ＭＳ ゴシック"/>
          <w:sz w:val="22"/>
        </w:rPr>
      </w:pPr>
      <w:r w:rsidRPr="00825BBB">
        <w:rPr>
          <w:rFonts w:ascii="ＭＳ ゴシック" w:eastAsia="ＭＳ ゴシック" w:hAnsi="ＭＳ ゴシック" w:hint="eastAsia"/>
          <w:sz w:val="22"/>
        </w:rPr>
        <w:t>（月額変更届【特例】用（８～</w:t>
      </w:r>
      <w:r w:rsidRPr="00825BBB">
        <w:rPr>
          <w:rFonts w:ascii="ＭＳ ゴシック" w:eastAsia="ＭＳ ゴシック" w:hAnsi="ＭＳ ゴシック"/>
          <w:sz w:val="22"/>
        </w:rPr>
        <w:t>12月を急減月とする場合</w:t>
      </w:r>
      <w:r w:rsidRPr="00825BBB">
        <w:rPr>
          <w:rFonts w:ascii="ＭＳ ゴシック" w:eastAsia="ＭＳ ゴシック" w:hAnsi="ＭＳ ゴシック" w:hint="eastAsia"/>
          <w:sz w:val="22"/>
        </w:rPr>
        <w:t>・８月報酬による定時決定の場合））</w:t>
      </w:r>
    </w:p>
    <w:p w14:paraId="40AC2A97" w14:textId="77777777" w:rsidR="00E12FD7" w:rsidRPr="00C732F4" w:rsidRDefault="00E12FD7" w:rsidP="00E12FD7">
      <w:pPr>
        <w:spacing w:line="260" w:lineRule="exact"/>
        <w:rPr>
          <w:rFonts w:ascii="ＭＳ ゴシック" w:eastAsia="ＭＳ ゴシック" w:hAnsi="ＭＳ ゴシック"/>
          <w:sz w:val="24"/>
          <w:szCs w:val="24"/>
        </w:rPr>
      </w:pPr>
    </w:p>
    <w:p w14:paraId="27EACA09" w14:textId="77777777" w:rsidR="00E12FD7" w:rsidRDefault="00E12FD7" w:rsidP="00E12FD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w:t>
      </w:r>
      <w:r w:rsidRPr="005E100A">
        <w:rPr>
          <w:rFonts w:ascii="ＭＳ ゴシック" w:eastAsia="ＭＳ ゴシック" w:hAnsi="ＭＳ ゴシック" w:hint="eastAsia"/>
          <w:sz w:val="24"/>
          <w:szCs w:val="24"/>
        </w:rPr>
        <w:t>・決定</w:t>
      </w:r>
      <w:r>
        <w:rPr>
          <w:rFonts w:ascii="ＭＳ ゴシック" w:eastAsia="ＭＳ ゴシック" w:hAnsi="ＭＳ ゴシック" w:hint="eastAsia"/>
          <w:sz w:val="24"/>
          <w:szCs w:val="24"/>
        </w:rPr>
        <w:t>することについて同意します。</w:t>
      </w:r>
    </w:p>
    <w:p w14:paraId="75557350" w14:textId="77777777" w:rsidR="00E12FD7" w:rsidRDefault="00E12FD7" w:rsidP="00E12FD7">
      <w:pPr>
        <w:spacing w:line="200" w:lineRule="exact"/>
        <w:rPr>
          <w:rFonts w:ascii="ＭＳ ゴシック" w:eastAsia="ＭＳ ゴシック" w:hAnsi="ＭＳ ゴシック"/>
          <w:sz w:val="24"/>
          <w:szCs w:val="24"/>
        </w:rPr>
      </w:pPr>
    </w:p>
    <w:p w14:paraId="6A35BF2B" w14:textId="77777777" w:rsidR="00E12FD7" w:rsidRDefault="00E12FD7" w:rsidP="00E12F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2AF3BF3F" w14:textId="77777777" w:rsidR="00E12FD7" w:rsidRDefault="00E12FD7" w:rsidP="00E12FD7">
      <w:pPr>
        <w:spacing w:line="200" w:lineRule="exact"/>
        <w:rPr>
          <w:rFonts w:ascii="ＭＳ ゴシック" w:eastAsia="ＭＳ ゴシック" w:hAnsi="ＭＳ ゴシック"/>
          <w:sz w:val="24"/>
          <w:szCs w:val="24"/>
        </w:rPr>
      </w:pPr>
    </w:p>
    <w:p w14:paraId="63FC9991"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w:t>
      </w:r>
      <w:r w:rsidRPr="00755733">
        <w:rPr>
          <w:rFonts w:ascii="ＭＳ ゴシック" w:eastAsia="ＭＳ ゴシック" w:hAnsi="ＭＳ ゴシック" w:hint="eastAsia"/>
          <w:sz w:val="24"/>
          <w:szCs w:val="24"/>
        </w:rPr>
        <w:t>健康保険・厚生年金</w:t>
      </w:r>
      <w:r>
        <w:rPr>
          <w:rFonts w:ascii="ＭＳ ゴシック" w:eastAsia="ＭＳ ゴシック" w:hAnsi="ＭＳ ゴシック" w:hint="eastAsia"/>
          <w:sz w:val="24"/>
          <w:szCs w:val="24"/>
        </w:rPr>
        <w:t>保険料に適用されること。</w:t>
      </w:r>
    </w:p>
    <w:p w14:paraId="6C9C4D07" w14:textId="77777777" w:rsidR="00E12FD7" w:rsidRDefault="00E12FD7" w:rsidP="00E12FD7">
      <w:pPr>
        <w:wordWrap w:val="0"/>
        <w:ind w:left="236" w:hangingChars="118" w:hanging="236"/>
        <w:jc w:val="righ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Pr="006460B9">
        <w:rPr>
          <w:rFonts w:ascii="ＭＳ ゴシック" w:eastAsia="ＭＳ ゴシック" w:hAnsi="ＭＳ ゴシック" w:hint="eastAsia"/>
          <w:sz w:val="20"/>
          <w:szCs w:val="20"/>
        </w:rPr>
        <w:t>表中の事項は事業主が記載</w:t>
      </w:r>
      <w:r>
        <w:rPr>
          <w:rFonts w:ascii="ＭＳ ゴシック" w:eastAsia="ＭＳ ゴシック" w:hAnsi="ＭＳ ゴシック" w:hint="eastAsia"/>
          <w:sz w:val="20"/>
          <w:szCs w:val="20"/>
        </w:rPr>
        <w:t xml:space="preserve">）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E12FD7" w14:paraId="4ED0FF38" w14:textId="77777777" w:rsidTr="00071158">
        <w:trPr>
          <w:trHeight w:val="340"/>
        </w:trPr>
        <w:tc>
          <w:tcPr>
            <w:tcW w:w="1337" w:type="dxa"/>
            <w:vMerge w:val="restart"/>
            <w:shd w:val="clear" w:color="auto" w:fill="D9D9D9" w:themeFill="background1" w:themeFillShade="D9"/>
            <w:vAlign w:val="center"/>
          </w:tcPr>
          <w:p w14:paraId="43440153"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給与</w:t>
            </w:r>
          </w:p>
          <w:p w14:paraId="22F3A9B1"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78C1AB49"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38D5145E"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改定・決定年月</w:t>
            </w:r>
          </w:p>
          <w:p w14:paraId="617B35EF" w14:textId="77777777" w:rsidR="00E12FD7" w:rsidRPr="0060302D" w:rsidRDefault="00E12FD7" w:rsidP="00071158">
            <w:pPr>
              <w:spacing w:line="260" w:lineRule="exact"/>
              <w:jc w:val="center"/>
              <w:rPr>
                <w:rFonts w:ascii="ＭＳ ゴシック" w:eastAsia="ＭＳ ゴシック" w:hAnsi="ＭＳ ゴシック"/>
                <w:sz w:val="18"/>
                <w:szCs w:val="18"/>
              </w:rPr>
            </w:pPr>
            <w:r w:rsidRPr="0060302D">
              <w:rPr>
                <w:rFonts w:ascii="ＭＳ ゴシック" w:eastAsia="ＭＳ ゴシック" w:hAnsi="ＭＳ ゴシック" w:hint="eastAsia"/>
                <w:sz w:val="18"/>
                <w:szCs w:val="18"/>
              </w:rPr>
              <w:t>（給与支給月の翌月）</w:t>
            </w:r>
          </w:p>
        </w:tc>
      </w:tr>
      <w:tr w:rsidR="00E12FD7" w14:paraId="2116B393" w14:textId="77777777" w:rsidTr="00071158">
        <w:trPr>
          <w:trHeight w:val="535"/>
        </w:trPr>
        <w:tc>
          <w:tcPr>
            <w:tcW w:w="1337" w:type="dxa"/>
            <w:vMerge/>
            <w:shd w:val="clear" w:color="auto" w:fill="D9D9D9" w:themeFill="background1" w:themeFillShade="D9"/>
            <w:vAlign w:val="center"/>
          </w:tcPr>
          <w:p w14:paraId="42DBE8AD" w14:textId="77777777" w:rsidR="00E12FD7" w:rsidRDefault="00E12FD7" w:rsidP="00071158">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097A0CD1"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通貨による</w:t>
            </w:r>
          </w:p>
          <w:p w14:paraId="2A4A6AD8"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03F1ADCC"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現物による</w:t>
            </w:r>
          </w:p>
          <w:p w14:paraId="69A52FF7"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012E142A"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5FC84548" w14:textId="77777777" w:rsidR="00E12FD7" w:rsidRDefault="00E12FD7" w:rsidP="00071158">
            <w:pPr>
              <w:spacing w:line="260" w:lineRule="exact"/>
              <w:jc w:val="center"/>
              <w:rPr>
                <w:rFonts w:ascii="ＭＳ ゴシック" w:eastAsia="ＭＳ ゴシック" w:hAnsi="ＭＳ ゴシック"/>
                <w:sz w:val="24"/>
                <w:szCs w:val="24"/>
              </w:rPr>
            </w:pPr>
          </w:p>
        </w:tc>
      </w:tr>
      <w:tr w:rsidR="00E12FD7" w14:paraId="2ABB58FE" w14:textId="77777777" w:rsidTr="00071158">
        <w:trPr>
          <w:trHeight w:val="535"/>
        </w:trPr>
        <w:tc>
          <w:tcPr>
            <w:tcW w:w="1337" w:type="dxa"/>
            <w:vAlign w:val="center"/>
          </w:tcPr>
          <w:p w14:paraId="7EF3DA3A"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c>
          <w:tcPr>
            <w:tcW w:w="2098" w:type="dxa"/>
            <w:vAlign w:val="center"/>
          </w:tcPr>
          <w:p w14:paraId="6C07DC60"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049E5214"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48BF7ED7"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474" w:type="dxa"/>
            <w:vAlign w:val="center"/>
          </w:tcPr>
          <w:p w14:paraId="7571D312" w14:textId="77777777" w:rsidR="00E12FD7" w:rsidRDefault="00E12FD7" w:rsidP="00071158">
            <w:pPr>
              <w:wordWrap w:val="0"/>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r>
    </w:tbl>
    <w:p w14:paraId="7051E110" w14:textId="77777777" w:rsidR="00E12FD7" w:rsidRPr="006460B9" w:rsidRDefault="00E12FD7" w:rsidP="00E12FD7">
      <w:pPr>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460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届出により保険料が遡及して減額された場合には、事業主から保険料の返還があります。</w:t>
      </w:r>
    </w:p>
    <w:p w14:paraId="10340605" w14:textId="77777777" w:rsidR="00E12FD7" w:rsidRDefault="00E12FD7" w:rsidP="00E12FD7">
      <w:pPr>
        <w:spacing w:line="200" w:lineRule="exact"/>
        <w:rPr>
          <w:rFonts w:ascii="ＭＳ ゴシック" w:eastAsia="ＭＳ ゴシック" w:hAnsi="ＭＳ ゴシック"/>
          <w:sz w:val="24"/>
          <w:szCs w:val="24"/>
        </w:rPr>
      </w:pPr>
    </w:p>
    <w:p w14:paraId="36D7B42D"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0C27EB55" w14:textId="77777777" w:rsidR="00E12FD7" w:rsidRDefault="00E12FD7" w:rsidP="00E12FD7">
      <w:pPr>
        <w:spacing w:line="200" w:lineRule="exact"/>
        <w:ind w:left="283" w:hangingChars="118" w:hanging="283"/>
        <w:rPr>
          <w:rFonts w:ascii="ＭＳ ゴシック" w:eastAsia="ＭＳ ゴシック" w:hAnsi="ＭＳ ゴシック"/>
          <w:sz w:val="24"/>
          <w:szCs w:val="24"/>
        </w:rPr>
      </w:pPr>
    </w:p>
    <w:p w14:paraId="727BCC34"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３　休業が回復した月</w:t>
      </w: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4"/>
          <w:szCs w:val="24"/>
        </w:rPr>
        <w:t>に支給する報酬が、本特例による改定・決定後の標準報酬月額より２等級以上増加する場合は、回復した月の翌月に月額変更届による届出を行うこととなること。</w:t>
      </w:r>
    </w:p>
    <w:p w14:paraId="1255ED2A" w14:textId="77777777" w:rsidR="00E12FD7" w:rsidRPr="003B1101" w:rsidRDefault="00E12FD7" w:rsidP="00E12FD7">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05782AEB" w14:textId="77777777" w:rsidR="00E12FD7" w:rsidRDefault="00E12FD7" w:rsidP="00E12FD7">
      <w:pPr>
        <w:spacing w:line="200" w:lineRule="exact"/>
        <w:ind w:left="283" w:hangingChars="118" w:hanging="283"/>
        <w:rPr>
          <w:rFonts w:ascii="ＭＳ ゴシック" w:eastAsia="ＭＳ ゴシック" w:hAnsi="ＭＳ ゴシック"/>
          <w:sz w:val="24"/>
          <w:szCs w:val="24"/>
        </w:rPr>
      </w:pPr>
    </w:p>
    <w:p w14:paraId="6E1337DC"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7252DF7D" w14:textId="77777777" w:rsidR="00E12FD7" w:rsidRPr="006460B9" w:rsidRDefault="00E12FD7" w:rsidP="00E12FD7">
      <w:pPr>
        <w:spacing w:line="200" w:lineRule="exact"/>
        <w:ind w:left="480" w:hangingChars="200" w:hanging="480"/>
        <w:rPr>
          <w:rFonts w:ascii="ＭＳ ゴシック" w:eastAsia="ＭＳ ゴシック" w:hAnsi="ＭＳ ゴシック"/>
          <w:sz w:val="24"/>
          <w:szCs w:val="24"/>
        </w:rPr>
      </w:pPr>
    </w:p>
    <w:p w14:paraId="7054C641" w14:textId="77777777" w:rsidR="00E12FD7" w:rsidRDefault="00E12FD7" w:rsidP="00E12FD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7F469196" w14:textId="77777777" w:rsidR="00E12FD7" w:rsidRDefault="00E12FD7" w:rsidP="00E12FD7">
      <w:pPr>
        <w:spacing w:line="200" w:lineRule="exact"/>
        <w:ind w:left="480" w:hangingChars="200" w:hanging="480"/>
        <w:rPr>
          <w:rFonts w:ascii="ＭＳ ゴシック" w:eastAsia="ＭＳ ゴシック" w:hAnsi="ＭＳ ゴシック"/>
          <w:sz w:val="24"/>
          <w:szCs w:val="24"/>
        </w:rPr>
      </w:pPr>
    </w:p>
    <w:p w14:paraId="514C2FF0" w14:textId="77777777" w:rsidR="00E12FD7" w:rsidRDefault="00E12FD7" w:rsidP="00E12FD7">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印　</w:t>
      </w:r>
    </w:p>
    <w:p w14:paraId="72D7DB2F" w14:textId="77777777" w:rsidR="00E12FD7" w:rsidRPr="00D71661" w:rsidRDefault="00E12FD7" w:rsidP="00E12FD7">
      <w:pPr>
        <w:ind w:leftChars="200" w:left="420" w:firstLineChars="900" w:firstLine="2160"/>
        <w:jc w:val="right"/>
        <w:rPr>
          <w:rFonts w:ascii="ＭＳ ゴシック" w:eastAsia="ＭＳ ゴシック" w:hAnsi="ＭＳ ゴシック"/>
          <w:sz w:val="24"/>
          <w:szCs w:val="24"/>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0" locked="0" layoutInCell="1" allowOverlap="1" wp14:anchorId="5E008179" wp14:editId="5473F245">
                <wp:simplePos x="0" y="0"/>
                <wp:positionH relativeFrom="margin">
                  <wp:posOffset>0</wp:posOffset>
                </wp:positionH>
                <wp:positionV relativeFrom="paragraph">
                  <wp:posOffset>328295</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45AD89F6" w14:textId="77777777" w:rsidR="00E12FD7" w:rsidRPr="003068D5" w:rsidRDefault="00E12FD7" w:rsidP="00E12FD7">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D92849A" w14:textId="77777777" w:rsidR="00E12FD7" w:rsidRPr="003068D5" w:rsidRDefault="00E12FD7" w:rsidP="00E12FD7">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008179" id="テキスト ボックス 2" o:spid="_x0000_s1028" type="#_x0000_t202" style="position:absolute;left:0;text-align:left;margin-left:0;margin-top:25.85pt;width:457.25pt;height:47.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9/TQIAAGAEAAAOAAAAZHJzL2Uyb0RvYy54bWysVM2O0zAQviPxDpbvNGnVbrtR09XSpQhp&#10;+ZEWHsBxnMbC8QTbbVKOW2nFQ/AKiDPPkxdh7LSlLOKCyMHyeDyfZ75vJvOrtlJkK4yVoFM6HMSU&#10;CM0hl3qd0g/vV89mlFjHdM4UaJHSnbD0avH0ybypEzGCElQuDEEQbZOmTmnpXJ1EkeWlqJgdQC00&#10;OgswFXNomnWUG9YgeqWiURxfRA2YvDbAhbV4etM76SLgF4Xg7m1RWOGISinm5sJqwpr5NVrMWbI2&#10;rC4lP6TB/iGLikmNj56gbphjZGPkH1CV5AYsFG7AoYqgKCQXoQasZhg/quauZLUItSA5tj7RZP8f&#10;LH+zfWeIzFM6Gk4p0axCkbr9Q3f/rbv/0e2/kG7/tdvvu/vvaJORJ6ypbYJxdzVGuvY5tCh8KN7W&#10;t8A/WqJhWTK9FtfGQFMKlmPCQx8ZnYX2ONaDZM1ryPFdtnEQgNrCVJ5N5IcgOgq3O4klWkc4Hk5m&#10;8TSeTijh6LuIx5NRUDNiyTG6Nta9FFARv0mpwWYI6Gx7a53PhiXHK/4xC0rmK6lUMMw6WypDtgwb&#10;ZxW+UMCja0qTJqWXk9GkJ+CvEDEmuzwm+NtLlXQ4AUpWKZ3F/ut70tP2QuehPx2Tqt9jykofePTU&#10;9SS6Nmt7DY/yZJDvkFgDfcPjgOKmBPOZkgabPaX204YZQYl6pVGcy+F47KcjGOPJFKkk5tyTnXuY&#10;5giVUu4MJb2xdGGmPHMarlHGQgaGvd59LoeksY0D8YeR83Nybodbv34Mi58AAAD//wMAUEsDBBQA&#10;BgAIAAAAIQBk3diP3QAAAAcBAAAPAAAAZHJzL2Rvd25yZXYueG1sTI9BT4NAFITvJv6HzTPxZhcM&#10;VEGWpmnCxYPa1t637CsQ2LeE3bb03/s86XEyk5lvitVsB3HByXeOFMSLCARS7UxHjYLvffX0CsIH&#10;TUYPjlDBDT2syvu7QufGXWmLl11oBJeQz7WCNoQxl9LXLVrtF25EYu/kJqsDy6mRZtJXLreDfI6i&#10;pbS6I15o9YibFut+d7Y8cqs+0v3n5v0wHLrs9DX2VbLulXp8mNdvIALO4S8Mv/iMDiUzHd2ZjBeD&#10;Aj4SFKTxCwh2szhJQRw5liwzkGUh//OXPwAAAP//AwBQSwECLQAUAAYACAAAACEAtoM4kv4AAADh&#10;AQAAEwAAAAAAAAAAAAAAAAAAAAAAW0NvbnRlbnRfVHlwZXNdLnhtbFBLAQItABQABgAIAAAAIQA4&#10;/SH/1gAAAJQBAAALAAAAAAAAAAAAAAAAAC8BAABfcmVscy8ucmVsc1BLAQItABQABgAIAAAAIQBY&#10;rZ9/TQIAAGAEAAAOAAAAAAAAAAAAAAAAAC4CAABkcnMvZTJvRG9jLnhtbFBLAQItABQABgAIAAAA&#10;IQBk3diP3QAAAAcBAAAPAAAAAAAAAAAAAAAAAKcEAABkcnMvZG93bnJldi54bWxQSwUGAAAAAAQA&#10;BADzAAAAsQUAAAAA&#10;" strokecolor="#0070c0">
                <v:textbox>
                  <w:txbxContent>
                    <w:p w14:paraId="45AD89F6" w14:textId="77777777" w:rsidR="00E12FD7" w:rsidRPr="003068D5" w:rsidRDefault="00E12FD7" w:rsidP="00E12FD7">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D92849A" w14:textId="77777777" w:rsidR="00E12FD7" w:rsidRPr="003068D5" w:rsidRDefault="00E12FD7" w:rsidP="00E12FD7">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r w:rsidRPr="00D71661">
        <w:rPr>
          <w:rFonts w:ascii="ＭＳ ゴシック" w:eastAsia="ＭＳ ゴシック" w:hAnsi="ＭＳ ゴシック" w:hint="eastAsia"/>
          <w:sz w:val="24"/>
          <w:szCs w:val="24"/>
        </w:rPr>
        <w:t>※本人の自署による場合は</w:t>
      </w:r>
      <w:r>
        <w:rPr>
          <w:rFonts w:ascii="ＭＳ ゴシック" w:eastAsia="ＭＳ ゴシック" w:hAnsi="ＭＳ ゴシック" w:hint="eastAsia"/>
          <w:sz w:val="24"/>
          <w:szCs w:val="24"/>
        </w:rPr>
        <w:t>、</w:t>
      </w:r>
      <w:r w:rsidRPr="00D71661">
        <w:rPr>
          <w:rFonts w:ascii="ＭＳ ゴシック" w:eastAsia="ＭＳ ゴシック" w:hAnsi="ＭＳ ゴシック" w:hint="eastAsia"/>
          <w:sz w:val="24"/>
          <w:szCs w:val="24"/>
        </w:rPr>
        <w:t>押印は不要です。</w:t>
      </w:r>
    </w:p>
    <w:p w14:paraId="37474EF9" w14:textId="77777777" w:rsidR="00E12FD7" w:rsidRPr="00E12FD7" w:rsidRDefault="00E12FD7" w:rsidP="0021725E">
      <w:pPr>
        <w:spacing w:line="260" w:lineRule="exact"/>
        <w:ind w:firstLineChars="50" w:firstLine="105"/>
        <w:rPr>
          <w:rFonts w:ascii="ＭＳ ゴシック" w:eastAsia="ＭＳ ゴシック" w:hAnsi="ＭＳ ゴシック"/>
          <w:szCs w:val="21"/>
        </w:rPr>
      </w:pPr>
    </w:p>
    <w:sectPr w:rsidR="00E12FD7" w:rsidRPr="00E12FD7"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BDB0E" w14:textId="77777777" w:rsidR="00FB06D8" w:rsidRDefault="00FB06D8" w:rsidP="00482FC4">
      <w:r>
        <w:separator/>
      </w:r>
    </w:p>
  </w:endnote>
  <w:endnote w:type="continuationSeparator" w:id="0">
    <w:p w14:paraId="4DD251EC" w14:textId="77777777" w:rsidR="00FB06D8" w:rsidRDefault="00FB06D8"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2E59C" w14:textId="77777777" w:rsidR="00FB06D8" w:rsidRDefault="00FB06D8" w:rsidP="00482FC4">
      <w:r>
        <w:separator/>
      </w:r>
    </w:p>
  </w:footnote>
  <w:footnote w:type="continuationSeparator" w:id="0">
    <w:p w14:paraId="535F5DA4" w14:textId="77777777" w:rsidR="00FB06D8" w:rsidRDefault="00FB06D8"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67D"/>
    <w:rsid w:val="0004775F"/>
    <w:rsid w:val="000A6887"/>
    <w:rsid w:val="0015261F"/>
    <w:rsid w:val="00153336"/>
    <w:rsid w:val="00164624"/>
    <w:rsid w:val="00166445"/>
    <w:rsid w:val="0018020D"/>
    <w:rsid w:val="001A65A0"/>
    <w:rsid w:val="001C6991"/>
    <w:rsid w:val="001D2FC2"/>
    <w:rsid w:val="001D5604"/>
    <w:rsid w:val="001E6D28"/>
    <w:rsid w:val="0021725E"/>
    <w:rsid w:val="00250DD7"/>
    <w:rsid w:val="002A46EC"/>
    <w:rsid w:val="002E69B5"/>
    <w:rsid w:val="002F289E"/>
    <w:rsid w:val="00312700"/>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5F330A"/>
    <w:rsid w:val="00633B5F"/>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521CE"/>
    <w:rsid w:val="0085242C"/>
    <w:rsid w:val="00884D83"/>
    <w:rsid w:val="0088681D"/>
    <w:rsid w:val="008B5083"/>
    <w:rsid w:val="008C2ABB"/>
    <w:rsid w:val="0090753E"/>
    <w:rsid w:val="00914614"/>
    <w:rsid w:val="00932DB8"/>
    <w:rsid w:val="00943EC6"/>
    <w:rsid w:val="00944EB7"/>
    <w:rsid w:val="009B5B37"/>
    <w:rsid w:val="009C2107"/>
    <w:rsid w:val="009D514F"/>
    <w:rsid w:val="009E29B6"/>
    <w:rsid w:val="009F2C84"/>
    <w:rsid w:val="00A07FC8"/>
    <w:rsid w:val="00A51A1B"/>
    <w:rsid w:val="00A55792"/>
    <w:rsid w:val="00A618EF"/>
    <w:rsid w:val="00A64CEB"/>
    <w:rsid w:val="00AA0FCD"/>
    <w:rsid w:val="00AA4D9A"/>
    <w:rsid w:val="00B236A7"/>
    <w:rsid w:val="00B32A81"/>
    <w:rsid w:val="00B40106"/>
    <w:rsid w:val="00B957DC"/>
    <w:rsid w:val="00BC310B"/>
    <w:rsid w:val="00BD3FDD"/>
    <w:rsid w:val="00BE0141"/>
    <w:rsid w:val="00C2714F"/>
    <w:rsid w:val="00C42691"/>
    <w:rsid w:val="00C534EA"/>
    <w:rsid w:val="00C84132"/>
    <w:rsid w:val="00CA4E9F"/>
    <w:rsid w:val="00CD2400"/>
    <w:rsid w:val="00CE5886"/>
    <w:rsid w:val="00CE70F9"/>
    <w:rsid w:val="00CF6128"/>
    <w:rsid w:val="00D23EDF"/>
    <w:rsid w:val="00D27136"/>
    <w:rsid w:val="00D272D7"/>
    <w:rsid w:val="00D40527"/>
    <w:rsid w:val="00D40CEC"/>
    <w:rsid w:val="00D46369"/>
    <w:rsid w:val="00D46B28"/>
    <w:rsid w:val="00D47B8D"/>
    <w:rsid w:val="00D553F5"/>
    <w:rsid w:val="00D63046"/>
    <w:rsid w:val="00DA0B9D"/>
    <w:rsid w:val="00DA1065"/>
    <w:rsid w:val="00DF6E4E"/>
    <w:rsid w:val="00E032E5"/>
    <w:rsid w:val="00E12FD7"/>
    <w:rsid w:val="00E209BE"/>
    <w:rsid w:val="00E32A1F"/>
    <w:rsid w:val="00E45275"/>
    <w:rsid w:val="00E9668E"/>
    <w:rsid w:val="00EB2DAB"/>
    <w:rsid w:val="00EE2D35"/>
    <w:rsid w:val="00EF4E4E"/>
    <w:rsid w:val="00F0441D"/>
    <w:rsid w:val="00F0494B"/>
    <w:rsid w:val="00F275DB"/>
    <w:rsid w:val="00F355BB"/>
    <w:rsid w:val="00F37595"/>
    <w:rsid w:val="00F67E42"/>
    <w:rsid w:val="00F96705"/>
    <w:rsid w:val="00FA66CE"/>
    <w:rsid w:val="00FB06D8"/>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1377-C7AD-44B7-A538-9BA0DC0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SA02</cp:lastModifiedBy>
  <cp:revision>11</cp:revision>
  <dcterms:created xsi:type="dcterms:W3CDTF">2020-10-14T06:04:00Z</dcterms:created>
  <dcterms:modified xsi:type="dcterms:W3CDTF">2020-10-19T05:12:00Z</dcterms:modified>
</cp:coreProperties>
</file>